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33" w:rsidRPr="00CD66BE" w:rsidRDefault="00C04933" w:rsidP="00C04933">
      <w:pPr>
        <w:tabs>
          <w:tab w:val="center" w:pos="4153"/>
          <w:tab w:val="right" w:pos="8306"/>
        </w:tabs>
        <w:snapToGrid w:val="0"/>
        <w:jc w:val="center"/>
        <w:rPr>
          <w:color w:val="000000"/>
          <w:kern w:val="0"/>
          <w:sz w:val="32"/>
          <w:szCs w:val="32"/>
          <w:lang/>
        </w:rPr>
      </w:pPr>
      <w:r w:rsidRPr="00CD66BE">
        <w:rPr>
          <w:color w:val="000000"/>
          <w:kern w:val="0"/>
          <w:sz w:val="32"/>
          <w:szCs w:val="32"/>
          <w:lang/>
        </w:rPr>
        <w:t>HONG KONG AIR CADET CORPS</w:t>
      </w:r>
    </w:p>
    <w:p w:rsidR="00C04933" w:rsidRPr="00CD66BE" w:rsidRDefault="00C04933" w:rsidP="00C04933">
      <w:pPr>
        <w:tabs>
          <w:tab w:val="center" w:pos="4153"/>
          <w:tab w:val="right" w:pos="8306"/>
        </w:tabs>
        <w:snapToGrid w:val="0"/>
        <w:jc w:val="center"/>
        <w:rPr>
          <w:b/>
          <w:color w:val="000000"/>
          <w:kern w:val="0"/>
          <w:sz w:val="32"/>
          <w:szCs w:val="32"/>
          <w:lang/>
        </w:rPr>
      </w:pPr>
      <w:r w:rsidRPr="00CD66BE">
        <w:rPr>
          <w:b/>
          <w:color w:val="000000"/>
          <w:kern w:val="0"/>
          <w:sz w:val="32"/>
          <w:szCs w:val="32"/>
          <w:lang/>
        </w:rPr>
        <w:t>香港航空青年團</w:t>
      </w:r>
    </w:p>
    <w:p w:rsidR="00C04933" w:rsidRPr="00CD66BE" w:rsidRDefault="00C04933" w:rsidP="00C04933">
      <w:pPr>
        <w:tabs>
          <w:tab w:val="center" w:pos="4153"/>
          <w:tab w:val="right" w:pos="8306"/>
        </w:tabs>
        <w:snapToGrid w:val="0"/>
        <w:jc w:val="center"/>
        <w:rPr>
          <w:color w:val="000000"/>
          <w:kern w:val="0"/>
          <w:sz w:val="20"/>
          <w:lang/>
        </w:rPr>
      </w:pPr>
    </w:p>
    <w:p w:rsidR="00C04933" w:rsidRPr="00CD66BE" w:rsidRDefault="00C04933" w:rsidP="00C04933">
      <w:pPr>
        <w:tabs>
          <w:tab w:val="center" w:pos="4153"/>
          <w:tab w:val="right" w:pos="8306"/>
        </w:tabs>
        <w:snapToGrid w:val="0"/>
        <w:jc w:val="center"/>
        <w:rPr>
          <w:color w:val="000000"/>
          <w:kern w:val="0"/>
          <w:sz w:val="20"/>
          <w:lang/>
        </w:rPr>
      </w:pPr>
      <w:r w:rsidRPr="00CD66BE">
        <w:rPr>
          <w:color w:val="000000"/>
          <w:kern w:val="0"/>
          <w:sz w:val="20"/>
          <w:lang/>
        </w:rPr>
        <w:t>香港九龍宋皇臺道</w:t>
      </w:r>
      <w:r w:rsidRPr="00CD66BE">
        <w:rPr>
          <w:color w:val="000000"/>
          <w:kern w:val="0"/>
          <w:sz w:val="20"/>
          <w:lang/>
        </w:rPr>
        <w:t>Sung Wong Toi Road, Kowloon, Hong Kong</w:t>
      </w:r>
    </w:p>
    <w:p w:rsidR="00C04933" w:rsidRPr="00CD66BE" w:rsidRDefault="00C04933" w:rsidP="00C04933">
      <w:pPr>
        <w:tabs>
          <w:tab w:val="center" w:pos="4153"/>
          <w:tab w:val="right" w:pos="8306"/>
        </w:tabs>
        <w:snapToGrid w:val="0"/>
        <w:jc w:val="center"/>
        <w:rPr>
          <w:color w:val="000000"/>
          <w:kern w:val="0"/>
          <w:sz w:val="20"/>
          <w:lang w:val="en-GB"/>
        </w:rPr>
      </w:pPr>
      <w:r w:rsidRPr="00CD66BE">
        <w:rPr>
          <w:color w:val="000000"/>
          <w:kern w:val="0"/>
          <w:sz w:val="20"/>
          <w:lang/>
        </w:rPr>
        <w:t>電話</w:t>
      </w:r>
      <w:r w:rsidRPr="00CD66BE">
        <w:rPr>
          <w:color w:val="000000"/>
          <w:kern w:val="0"/>
          <w:sz w:val="20"/>
          <w:lang/>
        </w:rPr>
        <w:t xml:space="preserve">Tel: (852) 2712 8900 </w:t>
      </w:r>
      <w:r w:rsidRPr="00CD66BE">
        <w:rPr>
          <w:color w:val="000000"/>
          <w:kern w:val="0"/>
          <w:sz w:val="20"/>
          <w:lang/>
        </w:rPr>
        <w:t>傳真</w:t>
      </w:r>
      <w:r w:rsidRPr="00CD66BE">
        <w:rPr>
          <w:color w:val="000000"/>
          <w:kern w:val="0"/>
          <w:sz w:val="20"/>
          <w:lang/>
        </w:rPr>
        <w:t xml:space="preserve">Fax: (852) 2715 6944 </w:t>
      </w:r>
    </w:p>
    <w:p w:rsidR="007F07AA" w:rsidRPr="00CD66BE" w:rsidRDefault="007F07AA"/>
    <w:tbl>
      <w:tblPr>
        <w:tblW w:w="9594" w:type="dxa"/>
        <w:jc w:val="center"/>
        <w:tblLook w:val="04A0"/>
      </w:tblPr>
      <w:tblGrid>
        <w:gridCol w:w="1519"/>
        <w:gridCol w:w="3118"/>
        <w:gridCol w:w="1379"/>
        <w:gridCol w:w="3578"/>
      </w:tblGrid>
      <w:tr w:rsidR="000E448F" w:rsidRPr="00CD66BE" w:rsidTr="00DA786D">
        <w:trPr>
          <w:jc w:val="center"/>
        </w:trPr>
        <w:tc>
          <w:tcPr>
            <w:tcW w:w="1519" w:type="dxa"/>
          </w:tcPr>
          <w:p w:rsidR="000E448F" w:rsidRPr="00CD66BE" w:rsidRDefault="000E448F" w:rsidP="00DA786D">
            <w:pPr>
              <w:jc w:val="both"/>
              <w:rPr>
                <w:sz w:val="20"/>
                <w:lang w:eastAsia="zh-HK"/>
              </w:rPr>
            </w:pPr>
            <w:r w:rsidRPr="00CD66BE">
              <w:rPr>
                <w:sz w:val="20"/>
                <w:lang w:eastAsia="zh-HK"/>
              </w:rPr>
              <w:t>From: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48F" w:rsidRPr="00CD66BE" w:rsidRDefault="000E448F" w:rsidP="000E050E">
            <w:pPr>
              <w:spacing w:line="0" w:lineRule="atLeast"/>
              <w:rPr>
                <w:sz w:val="20"/>
                <w:lang w:eastAsia="zh-HK"/>
              </w:rPr>
            </w:pPr>
            <w:r w:rsidRPr="00CD66BE">
              <w:rPr>
                <w:sz w:val="20"/>
              </w:rPr>
              <w:t>OC FA Trg Flt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E448F" w:rsidRPr="00CD66BE" w:rsidRDefault="000E448F" w:rsidP="00DA786D">
            <w:pPr>
              <w:jc w:val="both"/>
              <w:rPr>
                <w:sz w:val="20"/>
              </w:rPr>
            </w:pPr>
            <w:r w:rsidRPr="00CD66BE">
              <w:rPr>
                <w:sz w:val="20"/>
              </w:rPr>
              <w:t>To:</w:t>
            </w:r>
          </w:p>
          <w:p w:rsidR="000E448F" w:rsidRPr="00CD66BE" w:rsidRDefault="000E448F" w:rsidP="00DA786D">
            <w:pPr>
              <w:jc w:val="both"/>
              <w:rPr>
                <w:sz w:val="20"/>
                <w:lang w:eastAsia="zh-HK"/>
              </w:rPr>
            </w:pPr>
            <w:r w:rsidRPr="00CD66BE">
              <w:rPr>
                <w:sz w:val="20"/>
              </w:rPr>
              <w:t xml:space="preserve">Cc: </w:t>
            </w:r>
          </w:p>
        </w:tc>
        <w:tc>
          <w:tcPr>
            <w:tcW w:w="3578" w:type="dxa"/>
          </w:tcPr>
          <w:p w:rsidR="000E448F" w:rsidRPr="00CD66BE" w:rsidRDefault="000E448F" w:rsidP="00E96AF6">
            <w:pPr>
              <w:rPr>
                <w:sz w:val="20"/>
              </w:rPr>
            </w:pPr>
            <w:r w:rsidRPr="00CD66BE">
              <w:rPr>
                <w:sz w:val="20"/>
              </w:rPr>
              <w:t>All OC Unit</w:t>
            </w:r>
          </w:p>
          <w:p w:rsidR="000E448F" w:rsidRPr="00CD66BE" w:rsidRDefault="000E448F" w:rsidP="00E96AF6">
            <w:pPr>
              <w:spacing w:line="0" w:lineRule="atLeast"/>
              <w:rPr>
                <w:sz w:val="20"/>
              </w:rPr>
            </w:pPr>
            <w:r w:rsidRPr="00CD66BE">
              <w:rPr>
                <w:sz w:val="20"/>
              </w:rPr>
              <w:t xml:space="preserve">CO / DCO SD&amp;S, OC SD&amp;S Gp / </w:t>
            </w:r>
            <w:r w:rsidRPr="00CD66BE">
              <w:rPr>
                <w:sz w:val="20"/>
              </w:rPr>
              <w:br/>
              <w:t>OC Ops / OC Wg</w:t>
            </w:r>
            <w:r w:rsidRPr="00CD66BE">
              <w:rPr>
                <w:sz w:val="20"/>
                <w:lang w:eastAsia="zh-HK"/>
              </w:rPr>
              <w:t xml:space="preserve">s / </w:t>
            </w:r>
            <w:r w:rsidRPr="00CD66BE">
              <w:rPr>
                <w:sz w:val="20"/>
              </w:rPr>
              <w:t>HQ, Corps Website</w:t>
            </w:r>
          </w:p>
        </w:tc>
      </w:tr>
      <w:tr w:rsidR="000E448F" w:rsidRPr="00CD66BE" w:rsidTr="00DA786D">
        <w:trPr>
          <w:jc w:val="center"/>
        </w:trPr>
        <w:tc>
          <w:tcPr>
            <w:tcW w:w="1519" w:type="dxa"/>
          </w:tcPr>
          <w:p w:rsidR="000E448F" w:rsidRPr="00CD66BE" w:rsidRDefault="000E448F" w:rsidP="00DA786D">
            <w:pPr>
              <w:jc w:val="both"/>
              <w:rPr>
                <w:sz w:val="20"/>
              </w:rPr>
            </w:pPr>
            <w:r w:rsidRPr="00CD66BE">
              <w:rPr>
                <w:sz w:val="20"/>
              </w:rPr>
              <w:t>Ref: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48F" w:rsidRPr="00CD66BE" w:rsidRDefault="000E448F" w:rsidP="000E050E">
            <w:pPr>
              <w:rPr>
                <w:sz w:val="20"/>
                <w:lang w:eastAsia="zh-HK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E448F" w:rsidRPr="00CD66BE" w:rsidRDefault="000E448F" w:rsidP="00DA786D">
            <w:pPr>
              <w:jc w:val="both"/>
              <w:rPr>
                <w:sz w:val="20"/>
                <w:lang w:eastAsia="zh-HK"/>
              </w:rPr>
            </w:pPr>
            <w:r w:rsidRPr="00CD66BE">
              <w:rPr>
                <w:sz w:val="20"/>
              </w:rPr>
              <w:t>Page:</w:t>
            </w:r>
          </w:p>
        </w:tc>
        <w:tc>
          <w:tcPr>
            <w:tcW w:w="3578" w:type="dxa"/>
          </w:tcPr>
          <w:p w:rsidR="000E448F" w:rsidRPr="00CD66BE" w:rsidRDefault="000E448F" w:rsidP="00E96AF6">
            <w:pPr>
              <w:rPr>
                <w:sz w:val="20"/>
                <w:lang w:eastAsia="zh-HK"/>
              </w:rPr>
            </w:pPr>
            <w:r w:rsidRPr="00CD66BE">
              <w:rPr>
                <w:sz w:val="20"/>
                <w:lang w:eastAsia="zh-HK"/>
              </w:rPr>
              <w:t>2</w:t>
            </w:r>
          </w:p>
        </w:tc>
      </w:tr>
      <w:tr w:rsidR="000E448F" w:rsidRPr="00CD66BE" w:rsidTr="00DA786D">
        <w:trPr>
          <w:jc w:val="center"/>
        </w:trPr>
        <w:tc>
          <w:tcPr>
            <w:tcW w:w="1519" w:type="dxa"/>
            <w:tcBorders>
              <w:bottom w:val="double" w:sz="4" w:space="0" w:color="auto"/>
            </w:tcBorders>
          </w:tcPr>
          <w:p w:rsidR="000E448F" w:rsidRPr="00CD66BE" w:rsidRDefault="000E448F" w:rsidP="00DA786D">
            <w:pPr>
              <w:jc w:val="both"/>
              <w:rPr>
                <w:sz w:val="20"/>
                <w:lang w:eastAsia="zh-HK"/>
              </w:rPr>
            </w:pPr>
            <w:r w:rsidRPr="00CD66BE">
              <w:rPr>
                <w:sz w:val="20"/>
              </w:rPr>
              <w:t>Email: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4" w:space="0" w:color="auto"/>
            </w:tcBorders>
          </w:tcPr>
          <w:p w:rsidR="000E448F" w:rsidRPr="00CD66BE" w:rsidRDefault="000E448F" w:rsidP="000E050E">
            <w:pPr>
              <w:rPr>
                <w:sz w:val="20"/>
                <w:lang w:eastAsia="zh-HK"/>
              </w:rPr>
            </w:pPr>
            <w:r w:rsidRPr="00CD66BE">
              <w:rPr>
                <w:sz w:val="20"/>
                <w:lang w:eastAsia="zh-HK"/>
              </w:rPr>
              <w:t>hkaccshooting@gmail.com</w:t>
            </w:r>
          </w:p>
        </w:tc>
        <w:tc>
          <w:tcPr>
            <w:tcW w:w="1379" w:type="dxa"/>
            <w:tcBorders>
              <w:left w:val="single" w:sz="4" w:space="0" w:color="auto"/>
              <w:bottom w:val="double" w:sz="4" w:space="0" w:color="auto"/>
            </w:tcBorders>
          </w:tcPr>
          <w:p w:rsidR="000E448F" w:rsidRPr="00CD66BE" w:rsidRDefault="000E448F" w:rsidP="00DA786D">
            <w:pPr>
              <w:jc w:val="both"/>
              <w:rPr>
                <w:sz w:val="20"/>
                <w:lang w:eastAsia="zh-HK"/>
              </w:rPr>
            </w:pPr>
            <w:r w:rsidRPr="00CD66BE">
              <w:rPr>
                <w:sz w:val="20"/>
              </w:rPr>
              <w:t>Date:</w:t>
            </w:r>
          </w:p>
        </w:tc>
        <w:tc>
          <w:tcPr>
            <w:tcW w:w="3578" w:type="dxa"/>
            <w:tcBorders>
              <w:bottom w:val="double" w:sz="4" w:space="0" w:color="auto"/>
            </w:tcBorders>
          </w:tcPr>
          <w:p w:rsidR="000E448F" w:rsidRPr="00CD66BE" w:rsidRDefault="000E448F" w:rsidP="00E96AF6">
            <w:pPr>
              <w:spacing w:line="0" w:lineRule="atLeast"/>
              <w:rPr>
                <w:sz w:val="20"/>
                <w:lang w:eastAsia="zh-HK"/>
              </w:rPr>
            </w:pPr>
            <w:r w:rsidRPr="00CD66BE">
              <w:rPr>
                <w:sz w:val="20"/>
              </w:rPr>
              <w:t>16 Jul 2024</w:t>
            </w:r>
          </w:p>
        </w:tc>
      </w:tr>
    </w:tbl>
    <w:p w:rsidR="000E448F" w:rsidRPr="00CD66BE" w:rsidRDefault="000E448F"/>
    <w:p w:rsidR="00674ED4" w:rsidRPr="00CD66BE" w:rsidRDefault="00674ED4" w:rsidP="00674ED4">
      <w:pPr>
        <w:widowControl/>
        <w:snapToGrid w:val="0"/>
        <w:jc w:val="center"/>
        <w:rPr>
          <w:b/>
          <w:sz w:val="32"/>
        </w:rPr>
      </w:pPr>
      <w:r w:rsidRPr="00CD66BE">
        <w:rPr>
          <w:rFonts w:hint="eastAsia"/>
          <w:b/>
          <w:sz w:val="32"/>
        </w:rPr>
        <w:t>安全槍械操作</w:t>
      </w:r>
      <w:r w:rsidRPr="00CD66BE">
        <w:rPr>
          <w:b/>
          <w:sz w:val="32"/>
        </w:rPr>
        <w:t>訓練課程</w:t>
      </w:r>
      <w:r w:rsidR="00164EE6" w:rsidRPr="00CD66BE">
        <w:rPr>
          <w:rFonts w:hint="eastAsia"/>
          <w:b/>
          <w:sz w:val="32"/>
          <w:lang w:eastAsia="zh-HK"/>
        </w:rPr>
        <w:t>（</w:t>
      </w:r>
      <w:r w:rsidRPr="00CD66BE">
        <w:rPr>
          <w:rFonts w:hint="eastAsia"/>
          <w:b/>
          <w:sz w:val="32"/>
        </w:rPr>
        <w:t>氣步槍臥射</w:t>
      </w:r>
      <w:r w:rsidR="00164EE6" w:rsidRPr="00CD66BE">
        <w:rPr>
          <w:rFonts w:hint="eastAsia"/>
          <w:b/>
          <w:sz w:val="32"/>
          <w:lang w:eastAsia="zh-HK"/>
        </w:rPr>
        <w:t>）</w:t>
      </w:r>
      <w:r w:rsidRPr="00CD66BE">
        <w:rPr>
          <w:b/>
          <w:sz w:val="32"/>
        </w:rPr>
        <w:t xml:space="preserve"> – </w:t>
      </w:r>
      <w:r w:rsidRPr="00CD66BE">
        <w:rPr>
          <w:rFonts w:hint="eastAsia"/>
          <w:b/>
          <w:sz w:val="32"/>
        </w:rPr>
        <w:t>取錄名單</w:t>
      </w:r>
    </w:p>
    <w:p w:rsidR="00674ED4" w:rsidRPr="00CD66BE" w:rsidRDefault="00674ED4" w:rsidP="00674ED4">
      <w:pPr>
        <w:widowControl/>
        <w:snapToGrid w:val="0"/>
        <w:spacing w:line="280" w:lineRule="exact"/>
        <w:jc w:val="center"/>
      </w:pPr>
      <w:r w:rsidRPr="00CD66BE">
        <w:rPr>
          <w:rFonts w:hint="cs"/>
        </w:rPr>
        <w:t> </w:t>
      </w:r>
    </w:p>
    <w:p w:rsidR="00674ED4" w:rsidRPr="00CD66BE" w:rsidRDefault="00674ED4" w:rsidP="00674ED4">
      <w:pPr>
        <w:pStyle w:val="a3"/>
        <w:spacing w:line="280" w:lineRule="exact"/>
        <w:ind w:left="351" w:right="8" w:firstLine="9"/>
        <w:rPr>
          <w:sz w:val="24"/>
          <w:szCs w:val="24"/>
        </w:rPr>
      </w:pPr>
      <w:r w:rsidRPr="00CD66BE">
        <w:rPr>
          <w:sz w:val="24"/>
          <w:szCs w:val="24"/>
        </w:rPr>
        <w:t>槍械訓練組將於下列時間舉行上述訓練課程，內容包括安全槍械操作訓練</w:t>
      </w:r>
      <w:r w:rsidRPr="00CD66BE">
        <w:rPr>
          <w:sz w:val="24"/>
          <w:szCs w:val="24"/>
        </w:rPr>
        <w:t>(</w:t>
      </w:r>
      <w:r w:rsidRPr="00CD66BE">
        <w:rPr>
          <w:sz w:val="24"/>
          <w:szCs w:val="24"/>
        </w:rPr>
        <w:t>氣步槍臥射</w:t>
      </w:r>
      <w:r w:rsidRPr="00CD66BE">
        <w:rPr>
          <w:sz w:val="24"/>
          <w:szCs w:val="24"/>
        </w:rPr>
        <w:t>)</w:t>
      </w:r>
      <w:r w:rsidRPr="00CD66BE">
        <w:rPr>
          <w:sz w:val="24"/>
          <w:szCs w:val="24"/>
        </w:rPr>
        <w:t>及基本氣步槍射擊技巧訓練</w:t>
      </w:r>
      <w:r w:rsidRPr="00CD66BE">
        <w:rPr>
          <w:b/>
          <w:sz w:val="24"/>
          <w:szCs w:val="24"/>
        </w:rPr>
        <w:t>，</w:t>
      </w:r>
      <w:r w:rsidRPr="00CD66BE">
        <w:rPr>
          <w:sz w:val="24"/>
          <w:szCs w:val="24"/>
        </w:rPr>
        <w:t>上述的訓練將由本組長官李銘尉中尉主持，詳情如下：</w:t>
      </w:r>
    </w:p>
    <w:p w:rsidR="00674ED4" w:rsidRPr="00CD66BE" w:rsidRDefault="00674ED4" w:rsidP="00674ED4">
      <w:pPr>
        <w:widowControl/>
        <w:snapToGrid w:val="0"/>
        <w:spacing w:line="280" w:lineRule="exact"/>
        <w:ind w:left="-225"/>
        <w:jc w:val="center"/>
      </w:pPr>
    </w:p>
    <w:tbl>
      <w:tblPr>
        <w:tblW w:w="94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99"/>
        <w:gridCol w:w="2756"/>
        <w:gridCol w:w="6"/>
        <w:gridCol w:w="2410"/>
      </w:tblGrid>
      <w:tr w:rsidR="00674ED4" w:rsidRPr="00CD66BE" w:rsidTr="00DA786D">
        <w:trPr>
          <w:trHeight w:val="367"/>
          <w:jc w:val="center"/>
        </w:trPr>
        <w:tc>
          <w:tcPr>
            <w:tcW w:w="4299" w:type="dxa"/>
            <w:vAlign w:val="center"/>
          </w:tcPr>
          <w:p w:rsidR="00674ED4" w:rsidRPr="00CD66BE" w:rsidRDefault="00674ED4" w:rsidP="00DA786D">
            <w:pPr>
              <w:widowControl/>
              <w:spacing w:line="280" w:lineRule="exact"/>
              <w:ind w:left="-225"/>
              <w:jc w:val="center"/>
            </w:pPr>
            <w:r w:rsidRPr="00CD66BE">
              <w:t>日期</w:t>
            </w:r>
          </w:p>
        </w:tc>
        <w:tc>
          <w:tcPr>
            <w:tcW w:w="2762" w:type="dxa"/>
            <w:gridSpan w:val="2"/>
            <w:vAlign w:val="center"/>
          </w:tcPr>
          <w:p w:rsidR="00674ED4" w:rsidRPr="00CD66BE" w:rsidRDefault="00674ED4" w:rsidP="00DA786D">
            <w:pPr>
              <w:widowControl/>
              <w:spacing w:line="280" w:lineRule="exact"/>
              <w:ind w:left="-225"/>
              <w:jc w:val="center"/>
            </w:pPr>
            <w:r w:rsidRPr="00CD66BE">
              <w:t>項目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674ED4" w:rsidRPr="00CD66BE" w:rsidRDefault="00674ED4" w:rsidP="00DA786D">
            <w:pPr>
              <w:widowControl/>
              <w:spacing w:line="280" w:lineRule="exact"/>
              <w:ind w:left="-225"/>
              <w:jc w:val="center"/>
            </w:pPr>
            <w:r w:rsidRPr="00CD66BE">
              <w:t>時間</w:t>
            </w:r>
          </w:p>
        </w:tc>
      </w:tr>
      <w:tr w:rsidR="00674ED4" w:rsidRPr="00CD66BE" w:rsidTr="00DA786D">
        <w:trPr>
          <w:trHeight w:val="367"/>
          <w:jc w:val="center"/>
        </w:trPr>
        <w:tc>
          <w:tcPr>
            <w:tcW w:w="4299" w:type="dxa"/>
            <w:vAlign w:val="center"/>
          </w:tcPr>
          <w:p w:rsidR="00674ED4" w:rsidRPr="00CD66BE" w:rsidRDefault="00674ED4" w:rsidP="00DA786D">
            <w:pPr>
              <w:widowControl/>
              <w:spacing w:line="280" w:lineRule="exact"/>
              <w:ind w:left="-225"/>
              <w:jc w:val="center"/>
            </w:pPr>
            <w:r w:rsidRPr="00CD66BE">
              <w:t>202</w:t>
            </w:r>
            <w:r w:rsidRPr="00CD66BE">
              <w:rPr>
                <w:rFonts w:hint="eastAsia"/>
              </w:rPr>
              <w:t>4</w:t>
            </w:r>
            <w:r w:rsidRPr="00CD66BE">
              <w:t>年</w:t>
            </w:r>
            <w:r w:rsidRPr="00CD66BE">
              <w:rPr>
                <w:rFonts w:hint="eastAsia"/>
              </w:rPr>
              <w:t>7</w:t>
            </w:r>
            <w:r w:rsidRPr="00CD66BE">
              <w:t>月</w:t>
            </w:r>
            <w:r w:rsidRPr="00CD66BE">
              <w:rPr>
                <w:rFonts w:hint="eastAsia"/>
              </w:rPr>
              <w:t>20</w:t>
            </w:r>
            <w:r w:rsidRPr="00CD66BE">
              <w:t>日</w:t>
            </w:r>
            <w:r w:rsidRPr="00CD66BE">
              <w:t xml:space="preserve">  (</w:t>
            </w:r>
            <w:r w:rsidRPr="00CD66BE">
              <w:t>星期六</w:t>
            </w:r>
            <w:r w:rsidRPr="00CD66BE">
              <w:t>)</w:t>
            </w:r>
          </w:p>
        </w:tc>
        <w:tc>
          <w:tcPr>
            <w:tcW w:w="2762" w:type="dxa"/>
            <w:gridSpan w:val="2"/>
            <w:vAlign w:val="center"/>
          </w:tcPr>
          <w:p w:rsidR="00674ED4" w:rsidRPr="00CD66BE" w:rsidRDefault="00674ED4" w:rsidP="00DA786D">
            <w:pPr>
              <w:widowControl/>
              <w:spacing w:line="280" w:lineRule="exact"/>
              <w:ind w:left="-225"/>
              <w:jc w:val="center"/>
            </w:pPr>
            <w:r w:rsidRPr="00CD66BE">
              <w:t>理論課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674ED4" w:rsidRPr="00CD66BE" w:rsidRDefault="00674ED4" w:rsidP="00DA786D">
            <w:pPr>
              <w:widowControl/>
              <w:spacing w:line="280" w:lineRule="exact"/>
              <w:ind w:left="-225"/>
              <w:jc w:val="center"/>
            </w:pPr>
            <w:r w:rsidRPr="00CD66BE">
              <w:t>1</w:t>
            </w:r>
            <w:r w:rsidRPr="00CD66BE">
              <w:rPr>
                <w:rFonts w:hint="eastAsia"/>
              </w:rPr>
              <w:t>400</w:t>
            </w:r>
            <w:r w:rsidRPr="00CD66BE">
              <w:t>至</w:t>
            </w:r>
            <w:r w:rsidRPr="00CD66BE">
              <w:t xml:space="preserve"> 1</w:t>
            </w:r>
            <w:r w:rsidRPr="00CD66BE">
              <w:rPr>
                <w:rFonts w:hint="eastAsia"/>
              </w:rPr>
              <w:t>700</w:t>
            </w:r>
          </w:p>
        </w:tc>
      </w:tr>
      <w:tr w:rsidR="00674ED4" w:rsidRPr="00CD66BE" w:rsidTr="00DA786D">
        <w:trPr>
          <w:cantSplit/>
          <w:trHeight w:val="367"/>
          <w:jc w:val="center"/>
        </w:trPr>
        <w:tc>
          <w:tcPr>
            <w:tcW w:w="4299" w:type="dxa"/>
            <w:vAlign w:val="center"/>
          </w:tcPr>
          <w:p w:rsidR="00674ED4" w:rsidRPr="00CD66BE" w:rsidRDefault="00674ED4" w:rsidP="00DA786D">
            <w:pPr>
              <w:widowControl/>
              <w:spacing w:line="280" w:lineRule="exact"/>
              <w:ind w:left="-225"/>
              <w:jc w:val="center"/>
            </w:pPr>
            <w:r w:rsidRPr="00CD66BE">
              <w:t>202</w:t>
            </w:r>
            <w:r w:rsidRPr="00CD66BE">
              <w:rPr>
                <w:rFonts w:hint="eastAsia"/>
              </w:rPr>
              <w:t>4</w:t>
            </w:r>
            <w:r w:rsidRPr="00CD66BE">
              <w:t>年</w:t>
            </w:r>
            <w:r w:rsidRPr="00CD66BE">
              <w:rPr>
                <w:rFonts w:hint="eastAsia"/>
              </w:rPr>
              <w:t>7</w:t>
            </w:r>
            <w:r w:rsidRPr="00CD66BE">
              <w:t>月</w:t>
            </w:r>
            <w:r w:rsidRPr="00CD66BE">
              <w:rPr>
                <w:rFonts w:hint="eastAsia"/>
              </w:rPr>
              <w:t>27</w:t>
            </w:r>
            <w:r w:rsidRPr="00CD66BE">
              <w:t>日</w:t>
            </w:r>
            <w:r w:rsidRPr="00CD66BE">
              <w:t xml:space="preserve">  (</w:t>
            </w:r>
            <w:r w:rsidRPr="00CD66BE">
              <w:t>星期六</w:t>
            </w:r>
            <w:r w:rsidRPr="00CD66BE">
              <w:t>)</w:t>
            </w:r>
          </w:p>
        </w:tc>
        <w:tc>
          <w:tcPr>
            <w:tcW w:w="2756" w:type="dxa"/>
            <w:tcBorders>
              <w:right w:val="single" w:sz="12" w:space="0" w:color="auto"/>
            </w:tcBorders>
            <w:vAlign w:val="center"/>
          </w:tcPr>
          <w:p w:rsidR="00674ED4" w:rsidRPr="00CD66BE" w:rsidRDefault="00674ED4" w:rsidP="00DA786D">
            <w:pPr>
              <w:widowControl/>
              <w:spacing w:line="280" w:lineRule="exact"/>
              <w:ind w:left="-225"/>
              <w:jc w:val="center"/>
            </w:pPr>
            <w:r w:rsidRPr="00CD66BE">
              <w:t>實習課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:rsidR="00674ED4" w:rsidRPr="00CD66BE" w:rsidRDefault="00674ED4" w:rsidP="00DA786D">
            <w:pPr>
              <w:widowControl/>
              <w:spacing w:line="280" w:lineRule="exact"/>
              <w:ind w:left="-225"/>
              <w:jc w:val="center"/>
              <w:rPr>
                <w:lang w:eastAsia="zh-HK"/>
              </w:rPr>
            </w:pPr>
            <w:r w:rsidRPr="00CD66BE">
              <w:rPr>
                <w:lang w:eastAsia="zh-HK"/>
              </w:rPr>
              <w:t>1</w:t>
            </w:r>
            <w:r w:rsidRPr="00CD66BE">
              <w:rPr>
                <w:rFonts w:hint="eastAsia"/>
                <w:lang w:eastAsia="zh-HK"/>
              </w:rPr>
              <w:t>000</w:t>
            </w:r>
            <w:r w:rsidRPr="00CD66BE">
              <w:t>至</w:t>
            </w:r>
            <w:r w:rsidRPr="00CD66BE">
              <w:t xml:space="preserve"> 1700</w:t>
            </w:r>
          </w:p>
        </w:tc>
      </w:tr>
    </w:tbl>
    <w:p w:rsidR="00EC4D7E" w:rsidRPr="00CD66BE" w:rsidRDefault="00EC4D7E"/>
    <w:tbl>
      <w:tblPr>
        <w:tblW w:w="958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27"/>
        <w:gridCol w:w="198"/>
        <w:gridCol w:w="8056"/>
      </w:tblGrid>
      <w:tr w:rsidR="00BF760B" w:rsidRPr="00CD66BE" w:rsidTr="00ED0540">
        <w:trPr>
          <w:trHeight w:val="519"/>
          <w:jc w:val="center"/>
        </w:trPr>
        <w:tc>
          <w:tcPr>
            <w:tcW w:w="1327" w:type="dxa"/>
          </w:tcPr>
          <w:p w:rsidR="00BF760B" w:rsidRPr="00CD66BE" w:rsidRDefault="00BF760B" w:rsidP="00B404F2">
            <w:pPr>
              <w:pStyle w:val="a3"/>
              <w:ind w:right="14" w:firstLine="0"/>
              <w:jc w:val="distribute"/>
              <w:rPr>
                <w:sz w:val="24"/>
                <w:szCs w:val="24"/>
              </w:rPr>
            </w:pPr>
            <w:r w:rsidRPr="00CD66BE">
              <w:rPr>
                <w:rFonts w:hint="eastAsia"/>
                <w:sz w:val="24"/>
                <w:szCs w:val="24"/>
              </w:rPr>
              <w:t>取錄名單</w:t>
            </w:r>
          </w:p>
        </w:tc>
        <w:tc>
          <w:tcPr>
            <w:tcW w:w="198" w:type="dxa"/>
          </w:tcPr>
          <w:p w:rsidR="00BF760B" w:rsidRPr="00CD66BE" w:rsidRDefault="00BF760B" w:rsidP="009F5108">
            <w:pPr>
              <w:pStyle w:val="a3"/>
              <w:ind w:left="-100" w:right="14" w:firstLine="0"/>
              <w:jc w:val="left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：</w:t>
            </w:r>
          </w:p>
        </w:tc>
        <w:tc>
          <w:tcPr>
            <w:tcW w:w="8056" w:type="dxa"/>
          </w:tcPr>
          <w:p w:rsidR="00BF760B" w:rsidRPr="00CD66BE" w:rsidRDefault="00BF760B" w:rsidP="00ED0540">
            <w:pPr>
              <w:pStyle w:val="a3"/>
              <w:ind w:right="14" w:firstLine="51"/>
              <w:jc w:val="left"/>
              <w:rPr>
                <w:sz w:val="24"/>
                <w:szCs w:val="24"/>
              </w:rPr>
            </w:pPr>
            <w:r w:rsidRPr="00CD66BE">
              <w:rPr>
                <w:rFonts w:hint="eastAsia"/>
                <w:sz w:val="24"/>
                <w:szCs w:val="24"/>
              </w:rPr>
              <w:t>見附頁</w:t>
            </w:r>
          </w:p>
        </w:tc>
      </w:tr>
      <w:tr w:rsidR="00BF760B" w:rsidRPr="00CD66BE" w:rsidTr="00ED0540">
        <w:trPr>
          <w:trHeight w:val="519"/>
          <w:jc w:val="center"/>
        </w:trPr>
        <w:tc>
          <w:tcPr>
            <w:tcW w:w="1327" w:type="dxa"/>
          </w:tcPr>
          <w:p w:rsidR="00BF760B" w:rsidRPr="00CD66BE" w:rsidRDefault="00BF760B" w:rsidP="00B404F2">
            <w:pPr>
              <w:pStyle w:val="a3"/>
              <w:ind w:right="14" w:firstLine="0"/>
              <w:jc w:val="distribute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課程費用</w:t>
            </w:r>
          </w:p>
        </w:tc>
        <w:tc>
          <w:tcPr>
            <w:tcW w:w="198" w:type="dxa"/>
          </w:tcPr>
          <w:p w:rsidR="00BF760B" w:rsidRPr="00CD66BE" w:rsidRDefault="00BF760B" w:rsidP="009F5108">
            <w:pPr>
              <w:pStyle w:val="a3"/>
              <w:ind w:left="-190" w:right="14" w:firstLine="90"/>
              <w:jc w:val="left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：</w:t>
            </w:r>
          </w:p>
        </w:tc>
        <w:tc>
          <w:tcPr>
            <w:tcW w:w="8056" w:type="dxa"/>
          </w:tcPr>
          <w:p w:rsidR="00BF760B" w:rsidRPr="00CD66BE" w:rsidRDefault="00BF760B" w:rsidP="00ED0540">
            <w:pPr>
              <w:pStyle w:val="a3"/>
              <w:ind w:right="14" w:firstLine="51"/>
              <w:jc w:val="left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免費</w:t>
            </w:r>
            <w:r w:rsidRPr="00CD66BE">
              <w:rPr>
                <w:rFonts w:hint="eastAsia"/>
                <w:sz w:val="24"/>
                <w:szCs w:val="24"/>
              </w:rPr>
              <w:t>(*</w:t>
            </w:r>
            <w:r w:rsidRPr="00CD66BE">
              <w:rPr>
                <w:rFonts w:hint="eastAsia"/>
                <w:sz w:val="24"/>
                <w:szCs w:val="24"/>
              </w:rPr>
              <w:t>惟</w:t>
            </w:r>
            <w:r w:rsidRPr="00CD66BE">
              <w:rPr>
                <w:sz w:val="24"/>
                <w:szCs w:val="24"/>
              </w:rPr>
              <w:t>每位參加者須自行負責</w:t>
            </w:r>
            <w:r w:rsidRPr="00CD66BE">
              <w:rPr>
                <w:sz w:val="24"/>
                <w:szCs w:val="24"/>
              </w:rPr>
              <w:t>7</w:t>
            </w:r>
            <w:r w:rsidRPr="00CD66BE">
              <w:rPr>
                <w:sz w:val="24"/>
                <w:szCs w:val="24"/>
              </w:rPr>
              <w:t>月</w:t>
            </w:r>
            <w:r w:rsidRPr="00CD66BE">
              <w:rPr>
                <w:sz w:val="24"/>
                <w:szCs w:val="24"/>
              </w:rPr>
              <w:t>27</w:t>
            </w:r>
            <w:r w:rsidRPr="00CD66BE">
              <w:rPr>
                <w:sz w:val="24"/>
                <w:szCs w:val="24"/>
              </w:rPr>
              <w:t>日之午膳</w:t>
            </w:r>
            <w:r w:rsidRPr="00CD66BE">
              <w:rPr>
                <w:sz w:val="24"/>
                <w:szCs w:val="24"/>
              </w:rPr>
              <w:t>)</w:t>
            </w:r>
          </w:p>
        </w:tc>
      </w:tr>
      <w:tr w:rsidR="00BF760B" w:rsidRPr="00CD66BE" w:rsidTr="00ED0540">
        <w:trPr>
          <w:trHeight w:val="519"/>
          <w:jc w:val="center"/>
        </w:trPr>
        <w:tc>
          <w:tcPr>
            <w:tcW w:w="1327" w:type="dxa"/>
          </w:tcPr>
          <w:p w:rsidR="00BF760B" w:rsidRPr="00CD66BE" w:rsidRDefault="00BF760B" w:rsidP="00B404F2">
            <w:pPr>
              <w:pStyle w:val="a3"/>
              <w:ind w:right="14" w:firstLine="0"/>
              <w:jc w:val="distribute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地點</w:t>
            </w:r>
          </w:p>
        </w:tc>
        <w:tc>
          <w:tcPr>
            <w:tcW w:w="198" w:type="dxa"/>
          </w:tcPr>
          <w:p w:rsidR="00BF760B" w:rsidRPr="00CD66BE" w:rsidRDefault="00BF760B" w:rsidP="009F5108">
            <w:pPr>
              <w:pStyle w:val="a3"/>
              <w:ind w:right="14" w:hanging="100"/>
              <w:jc w:val="left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：</w:t>
            </w:r>
          </w:p>
        </w:tc>
        <w:tc>
          <w:tcPr>
            <w:tcW w:w="8056" w:type="dxa"/>
          </w:tcPr>
          <w:p w:rsidR="00BF760B" w:rsidRDefault="002E7B66" w:rsidP="002E7B66">
            <w:pPr>
              <w:pStyle w:val="a3"/>
              <w:ind w:left="53" w:right="14" w:hanging="2"/>
              <w:jc w:val="left"/>
              <w:rPr>
                <w:rFonts w:eastAsiaTheme="minorEastAsia" w:hint="eastAsia"/>
                <w:sz w:val="24"/>
                <w:szCs w:val="24"/>
              </w:rPr>
            </w:pPr>
            <w:r w:rsidRPr="002E7B66">
              <w:rPr>
                <w:sz w:val="24"/>
                <w:szCs w:val="24"/>
              </w:rPr>
              <w:t>理論課</w:t>
            </w:r>
            <w:r w:rsidR="00BF760B" w:rsidRPr="00CD66BE">
              <w:rPr>
                <w:sz w:val="24"/>
                <w:szCs w:val="24"/>
              </w:rPr>
              <w:t>及實習課</w:t>
            </w:r>
            <w:r>
              <w:rPr>
                <w:sz w:val="24"/>
                <w:szCs w:val="24"/>
              </w:rPr>
              <w:t xml:space="preserve"> –</w:t>
            </w:r>
            <w:r w:rsidR="00BF760B" w:rsidRPr="00CD66BE">
              <w:rPr>
                <w:sz w:val="24"/>
                <w:szCs w:val="24"/>
              </w:rPr>
              <w:br/>
            </w:r>
            <w:r w:rsidR="00BF760B" w:rsidRPr="00CD66BE">
              <w:rPr>
                <w:sz w:val="24"/>
                <w:szCs w:val="24"/>
              </w:rPr>
              <w:t>九龍新蒲崗景福街</w:t>
            </w:r>
            <w:r w:rsidR="00BF760B" w:rsidRPr="00CD66BE">
              <w:rPr>
                <w:sz w:val="24"/>
                <w:szCs w:val="24"/>
              </w:rPr>
              <w:t>96</w:t>
            </w:r>
            <w:r w:rsidR="00BF760B" w:rsidRPr="00CD66BE">
              <w:rPr>
                <w:sz w:val="24"/>
                <w:szCs w:val="24"/>
              </w:rPr>
              <w:t>號入境事務處培訓及青少年發展中心</w:t>
            </w:r>
          </w:p>
          <w:p w:rsidR="002E7B66" w:rsidRPr="002E7B66" w:rsidRDefault="002E7B66" w:rsidP="002E7B66">
            <w:pPr>
              <w:pStyle w:val="a3"/>
              <w:ind w:left="53" w:right="14" w:hanging="2"/>
              <w:jc w:val="left"/>
              <w:rPr>
                <w:rFonts w:eastAsiaTheme="minorEastAsia" w:hint="eastAsia"/>
                <w:sz w:val="24"/>
                <w:szCs w:val="24"/>
              </w:rPr>
            </w:pPr>
          </w:p>
        </w:tc>
      </w:tr>
      <w:tr w:rsidR="00BF760B" w:rsidRPr="00CD66BE" w:rsidTr="00ED0540">
        <w:trPr>
          <w:trHeight w:val="519"/>
          <w:jc w:val="center"/>
        </w:trPr>
        <w:tc>
          <w:tcPr>
            <w:tcW w:w="1327" w:type="dxa"/>
          </w:tcPr>
          <w:p w:rsidR="00BF760B" w:rsidRPr="00CD66BE" w:rsidRDefault="00BF760B" w:rsidP="00B404F2">
            <w:pPr>
              <w:pStyle w:val="a3"/>
              <w:ind w:right="14" w:firstLine="0"/>
              <w:jc w:val="distribute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授課語言</w:t>
            </w:r>
          </w:p>
        </w:tc>
        <w:tc>
          <w:tcPr>
            <w:tcW w:w="198" w:type="dxa"/>
          </w:tcPr>
          <w:p w:rsidR="00BF760B" w:rsidRPr="00CD66BE" w:rsidRDefault="00BF760B" w:rsidP="009F5108">
            <w:pPr>
              <w:pStyle w:val="a3"/>
              <w:ind w:right="14" w:hanging="100"/>
              <w:jc w:val="left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：</w:t>
            </w:r>
          </w:p>
        </w:tc>
        <w:tc>
          <w:tcPr>
            <w:tcW w:w="8056" w:type="dxa"/>
          </w:tcPr>
          <w:p w:rsidR="00BF760B" w:rsidRPr="00CD66BE" w:rsidRDefault="00BF760B" w:rsidP="00ED0540">
            <w:pPr>
              <w:pStyle w:val="a3"/>
              <w:ind w:right="14" w:firstLine="51"/>
              <w:jc w:val="left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粵語</w:t>
            </w:r>
          </w:p>
        </w:tc>
      </w:tr>
      <w:tr w:rsidR="00BF760B" w:rsidRPr="00CD66BE" w:rsidTr="00ED0540">
        <w:trPr>
          <w:trHeight w:val="519"/>
          <w:jc w:val="center"/>
        </w:trPr>
        <w:tc>
          <w:tcPr>
            <w:tcW w:w="1327" w:type="dxa"/>
          </w:tcPr>
          <w:p w:rsidR="00BF760B" w:rsidRPr="00CD66BE" w:rsidRDefault="00BF760B" w:rsidP="00B404F2">
            <w:pPr>
              <w:pStyle w:val="a3"/>
              <w:ind w:right="14" w:firstLine="0"/>
              <w:jc w:val="distribute"/>
              <w:rPr>
                <w:sz w:val="24"/>
                <w:szCs w:val="24"/>
              </w:rPr>
            </w:pPr>
            <w:r w:rsidRPr="00CD66BE">
              <w:rPr>
                <w:rFonts w:hint="eastAsia"/>
                <w:sz w:val="24"/>
                <w:szCs w:val="24"/>
                <w:lang w:eastAsia="zh-HK"/>
              </w:rPr>
              <w:t>服飾</w:t>
            </w:r>
          </w:p>
        </w:tc>
        <w:tc>
          <w:tcPr>
            <w:tcW w:w="198" w:type="dxa"/>
          </w:tcPr>
          <w:p w:rsidR="00BF760B" w:rsidRPr="00CD66BE" w:rsidRDefault="00BF760B" w:rsidP="009F5108">
            <w:pPr>
              <w:pStyle w:val="a3"/>
              <w:ind w:right="14" w:hanging="100"/>
              <w:jc w:val="left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：</w:t>
            </w:r>
          </w:p>
        </w:tc>
        <w:tc>
          <w:tcPr>
            <w:tcW w:w="8056" w:type="dxa"/>
          </w:tcPr>
          <w:p w:rsidR="00BF760B" w:rsidRPr="00CD66BE" w:rsidRDefault="00BF760B" w:rsidP="00ED0540">
            <w:pPr>
              <w:pStyle w:val="a3"/>
              <w:ind w:right="14" w:firstLine="51"/>
              <w:jc w:val="left"/>
              <w:rPr>
                <w:sz w:val="24"/>
                <w:szCs w:val="24"/>
              </w:rPr>
            </w:pPr>
            <w:r w:rsidRPr="00CD66BE">
              <w:rPr>
                <w:rFonts w:hint="eastAsia"/>
                <w:sz w:val="24"/>
                <w:szCs w:val="24"/>
                <w:lang w:eastAsia="zh-HK"/>
              </w:rPr>
              <w:t>HKACC</w:t>
            </w:r>
            <w:r w:rsidRPr="000828B4">
              <w:rPr>
                <w:rFonts w:ascii="NSimSun" w:eastAsia="NSimSun" w:hAnsi="NSimSun" w:hint="eastAsia"/>
                <w:sz w:val="24"/>
                <w:szCs w:val="24"/>
                <w:lang w:eastAsia="zh-HK"/>
              </w:rPr>
              <w:t>灰</w:t>
            </w:r>
            <w:r w:rsidRPr="00CD66BE">
              <w:rPr>
                <w:rFonts w:hint="eastAsia"/>
                <w:sz w:val="24"/>
                <w:szCs w:val="24"/>
                <w:lang w:eastAsia="zh-HK"/>
              </w:rPr>
              <w:t>色圓領</w:t>
            </w:r>
            <w:r w:rsidRPr="00CD66BE">
              <w:rPr>
                <w:rFonts w:hint="eastAsia"/>
                <w:sz w:val="24"/>
                <w:szCs w:val="24"/>
                <w:lang w:eastAsia="zh-HK"/>
              </w:rPr>
              <w:t>T</w:t>
            </w:r>
            <w:r w:rsidRPr="00CD66BE">
              <w:rPr>
                <w:rFonts w:hint="eastAsia"/>
                <w:sz w:val="24"/>
                <w:szCs w:val="24"/>
                <w:lang w:eastAsia="zh-HK"/>
              </w:rPr>
              <w:t>恤</w:t>
            </w:r>
            <w:r w:rsidRPr="00CD66BE">
              <w:rPr>
                <w:rFonts w:hint="eastAsia"/>
                <w:sz w:val="24"/>
                <w:szCs w:val="24"/>
              </w:rPr>
              <w:t>，</w:t>
            </w:r>
            <w:r w:rsidRPr="00CD66BE">
              <w:rPr>
                <w:rFonts w:hint="eastAsia"/>
                <w:sz w:val="24"/>
                <w:szCs w:val="24"/>
                <w:lang w:eastAsia="zh-HK"/>
              </w:rPr>
              <w:t>深色運動長褲</w:t>
            </w:r>
            <w:bookmarkStart w:id="0" w:name="_GoBack"/>
            <w:bookmarkEnd w:id="0"/>
          </w:p>
        </w:tc>
      </w:tr>
      <w:tr w:rsidR="00BF760B" w:rsidRPr="00CD66BE" w:rsidTr="00ED0540">
        <w:trPr>
          <w:trHeight w:val="3602"/>
          <w:jc w:val="center"/>
        </w:trPr>
        <w:tc>
          <w:tcPr>
            <w:tcW w:w="1327" w:type="dxa"/>
          </w:tcPr>
          <w:p w:rsidR="00BF760B" w:rsidRPr="00CD66BE" w:rsidRDefault="00BF760B" w:rsidP="00B404F2">
            <w:pPr>
              <w:pStyle w:val="a3"/>
              <w:ind w:right="14" w:firstLine="0"/>
              <w:jc w:val="distribute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備註</w:t>
            </w:r>
          </w:p>
        </w:tc>
        <w:tc>
          <w:tcPr>
            <w:tcW w:w="198" w:type="dxa"/>
          </w:tcPr>
          <w:p w:rsidR="00BF760B" w:rsidRPr="00CD66BE" w:rsidRDefault="00BF760B" w:rsidP="009F5108">
            <w:pPr>
              <w:pStyle w:val="a3"/>
              <w:ind w:right="14" w:hanging="100"/>
              <w:jc w:val="left"/>
              <w:rPr>
                <w:sz w:val="24"/>
                <w:szCs w:val="24"/>
              </w:rPr>
            </w:pPr>
            <w:r w:rsidRPr="00CD66BE">
              <w:rPr>
                <w:sz w:val="24"/>
                <w:szCs w:val="24"/>
              </w:rPr>
              <w:t>：</w:t>
            </w:r>
          </w:p>
        </w:tc>
        <w:tc>
          <w:tcPr>
            <w:tcW w:w="8056" w:type="dxa"/>
          </w:tcPr>
          <w:p w:rsidR="00BF760B" w:rsidRPr="00CD66BE" w:rsidRDefault="00BF760B" w:rsidP="00ED0540">
            <w:pPr>
              <w:pStyle w:val="a3"/>
              <w:numPr>
                <w:ilvl w:val="0"/>
                <w:numId w:val="1"/>
              </w:numPr>
              <w:ind w:left="411" w:right="14"/>
              <w:jc w:val="left"/>
              <w:rPr>
                <w:sz w:val="24"/>
                <w:szCs w:val="24"/>
              </w:rPr>
            </w:pPr>
            <w:r w:rsidRPr="00CD66BE">
              <w:rPr>
                <w:rFonts w:hint="eastAsia"/>
                <w:sz w:val="24"/>
                <w:szCs w:val="24"/>
              </w:rPr>
              <w:t>訓練期間，必須遵照負責長官或在場教練之安排，參與各項的訓練及其相關的支援工作。</w:t>
            </w:r>
          </w:p>
          <w:p w:rsidR="00BF760B" w:rsidRPr="00CD66BE" w:rsidRDefault="00BF760B" w:rsidP="00ED0540">
            <w:pPr>
              <w:pStyle w:val="a3"/>
              <w:numPr>
                <w:ilvl w:val="0"/>
                <w:numId w:val="1"/>
              </w:numPr>
              <w:ind w:left="411" w:right="14"/>
              <w:jc w:val="left"/>
              <w:rPr>
                <w:sz w:val="24"/>
                <w:szCs w:val="24"/>
              </w:rPr>
            </w:pPr>
            <w:r w:rsidRPr="00CD66BE">
              <w:rPr>
                <w:rFonts w:hint="eastAsia"/>
                <w:sz w:val="24"/>
                <w:szCs w:val="24"/>
              </w:rPr>
              <w:t>如課節因三號風球取消，有關課節將不會補堂。</w:t>
            </w:r>
          </w:p>
          <w:p w:rsidR="00BF760B" w:rsidRPr="00CD66BE" w:rsidRDefault="00BF760B" w:rsidP="00ED0540">
            <w:pPr>
              <w:pStyle w:val="a3"/>
              <w:numPr>
                <w:ilvl w:val="0"/>
                <w:numId w:val="1"/>
              </w:numPr>
              <w:ind w:left="411" w:right="14"/>
              <w:jc w:val="left"/>
              <w:rPr>
                <w:sz w:val="24"/>
                <w:szCs w:val="24"/>
              </w:rPr>
            </w:pPr>
            <w:r w:rsidRPr="00CD66BE">
              <w:rPr>
                <w:rFonts w:hint="eastAsia"/>
                <w:sz w:val="24"/>
                <w:szCs w:val="24"/>
              </w:rPr>
              <w:t>凡被取錄之參加者必須於訓練期間嚴格遵守射擊場各項守則，方能於射擊場進行訓練。如有違規者，將不准使用槍械及彈藥進行射擊訓練，已繳費用將不獲發還。</w:t>
            </w:r>
          </w:p>
          <w:p w:rsidR="00BF760B" w:rsidRPr="00CD66BE" w:rsidRDefault="00BF760B" w:rsidP="00ED0540">
            <w:pPr>
              <w:pStyle w:val="a3"/>
              <w:numPr>
                <w:ilvl w:val="0"/>
                <w:numId w:val="1"/>
              </w:numPr>
              <w:ind w:left="411" w:right="14"/>
              <w:jc w:val="left"/>
              <w:rPr>
                <w:sz w:val="24"/>
                <w:szCs w:val="24"/>
              </w:rPr>
            </w:pPr>
            <w:r w:rsidRPr="00CD66BE">
              <w:rPr>
                <w:rFonts w:hint="eastAsia"/>
                <w:sz w:val="24"/>
                <w:szCs w:val="24"/>
              </w:rPr>
              <w:t>訓練場地不會提供泊車位。</w:t>
            </w:r>
          </w:p>
          <w:p w:rsidR="00BF760B" w:rsidRPr="00CD66BE" w:rsidRDefault="00BF760B" w:rsidP="00ED0540">
            <w:pPr>
              <w:pStyle w:val="a3"/>
              <w:numPr>
                <w:ilvl w:val="0"/>
                <w:numId w:val="1"/>
              </w:numPr>
              <w:ind w:left="411" w:right="14"/>
              <w:jc w:val="left"/>
              <w:rPr>
                <w:sz w:val="24"/>
                <w:szCs w:val="24"/>
              </w:rPr>
            </w:pPr>
            <w:r w:rsidRPr="00CD66BE">
              <w:rPr>
                <w:rFonts w:hint="eastAsia"/>
                <w:sz w:val="24"/>
                <w:szCs w:val="24"/>
              </w:rPr>
              <w:t>如有查詢，請</w:t>
            </w:r>
            <w:r w:rsidRPr="00CD66BE">
              <w:rPr>
                <w:sz w:val="24"/>
                <w:szCs w:val="24"/>
              </w:rPr>
              <w:t>Whatsapp</w:t>
            </w:r>
            <w:r w:rsidRPr="00CD66BE">
              <w:rPr>
                <w:sz w:val="24"/>
                <w:szCs w:val="24"/>
              </w:rPr>
              <w:t>至</w:t>
            </w:r>
            <w:r w:rsidRPr="00CD66BE">
              <w:rPr>
                <w:sz w:val="24"/>
                <w:szCs w:val="24"/>
              </w:rPr>
              <w:t>9504-0430</w:t>
            </w:r>
            <w:r w:rsidRPr="00CD66BE">
              <w:rPr>
                <w:sz w:val="24"/>
                <w:szCs w:val="24"/>
              </w:rPr>
              <w:t>向本組查詢。</w:t>
            </w:r>
          </w:p>
        </w:tc>
      </w:tr>
    </w:tbl>
    <w:p w:rsidR="0066096B" w:rsidRPr="00CD66BE" w:rsidRDefault="0066096B"/>
    <w:p w:rsidR="006D7AF0" w:rsidRPr="00CD66BE" w:rsidRDefault="006D7AF0">
      <w:r w:rsidRPr="00CD66BE">
        <w:br w:type="page"/>
      </w:r>
    </w:p>
    <w:p w:rsidR="00B66B99" w:rsidRPr="00CD66BE" w:rsidRDefault="00B66B99" w:rsidP="00B66B99">
      <w:pPr>
        <w:widowControl/>
        <w:snapToGrid w:val="0"/>
        <w:spacing w:line="340" w:lineRule="exact"/>
        <w:jc w:val="both"/>
      </w:pPr>
      <w:r w:rsidRPr="00CD66BE">
        <w:rPr>
          <w:rFonts w:hint="eastAsia"/>
        </w:rPr>
        <w:lastRenderedPageBreak/>
        <w:t>附頁</w:t>
      </w:r>
      <w:r w:rsidRPr="00CD66BE">
        <w:t xml:space="preserve">– </w:t>
      </w:r>
      <w:r w:rsidRPr="00CD66BE">
        <w:rPr>
          <w:rFonts w:hint="eastAsia"/>
        </w:rPr>
        <w:t>取錄名單</w:t>
      </w:r>
    </w:p>
    <w:p w:rsidR="00EC4D7E" w:rsidRPr="00CD66BE" w:rsidRDefault="00EC4D7E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987"/>
        <w:gridCol w:w="987"/>
        <w:gridCol w:w="4320"/>
        <w:gridCol w:w="1557"/>
        <w:gridCol w:w="1557"/>
      </w:tblGrid>
      <w:tr w:rsidR="00C84BA5" w:rsidRPr="00CD66BE" w:rsidTr="00DA786D">
        <w:trPr>
          <w:trHeight w:val="461"/>
        </w:trPr>
        <w:tc>
          <w:tcPr>
            <w:tcW w:w="456" w:type="dxa"/>
            <w:shd w:val="clear" w:color="auto" w:fill="F2F2F2" w:themeFill="background1" w:themeFillShade="F2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  <w:rPr>
                <w:b/>
              </w:rPr>
            </w:pPr>
            <w:r w:rsidRPr="00CD66BE">
              <w:rPr>
                <w:rFonts w:hint="eastAsia"/>
                <w:b/>
              </w:rPr>
              <w:t>單位</w:t>
            </w:r>
          </w:p>
        </w:tc>
        <w:tc>
          <w:tcPr>
            <w:tcW w:w="987" w:type="dxa"/>
            <w:shd w:val="clear" w:color="auto" w:fill="F2F2F2" w:themeFill="background1" w:themeFillShade="F2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  <w:rPr>
                <w:b/>
              </w:rPr>
            </w:pPr>
            <w:r w:rsidRPr="00CD66BE">
              <w:rPr>
                <w:rFonts w:hint="eastAsia"/>
                <w:b/>
              </w:rPr>
              <w:t>職級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rPr>
                <w:b/>
              </w:rPr>
            </w:pPr>
            <w:r w:rsidRPr="00CD66BE">
              <w:rPr>
                <w:rFonts w:hint="eastAsia"/>
                <w:b/>
              </w:rPr>
              <w:t>英文姓名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  <w:rPr>
                <w:b/>
              </w:rPr>
            </w:pPr>
            <w:r w:rsidRPr="00CD66BE">
              <w:rPr>
                <w:rFonts w:hint="eastAsia"/>
                <w:b/>
              </w:rPr>
              <w:t>中文姓名</w:t>
            </w:r>
          </w:p>
        </w:tc>
        <w:tc>
          <w:tcPr>
            <w:tcW w:w="1557" w:type="dxa"/>
            <w:shd w:val="clear" w:color="auto" w:fill="F2F2F2" w:themeFill="background1" w:themeFillShade="F2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  <w:rPr>
                <w:b/>
              </w:rPr>
            </w:pPr>
            <w:r w:rsidRPr="00CD66BE">
              <w:rPr>
                <w:rFonts w:hint="eastAsia"/>
                <w:b/>
              </w:rPr>
              <w:t>團員編號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203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LCpl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CHANG Hoi Fung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鄭凱峰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M20-26878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203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LCpl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CHUI Kin Chung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崔建聰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M21-30624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302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BC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CHAN Ka Ming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陳家鳴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M17-24921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308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LCpl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LAM Chen Xu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林宸旭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M21-30538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408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RC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HO Yu Ching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何予晴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F23-31493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602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OT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TSANG Cheuk Ying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曾綽盈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F22-30943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606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LCpl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SUM Wang Chi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沈泓志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M19-26182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606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LCpl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LAI Ngo Hang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黎翺行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M19-26177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609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OT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LAM Ting Hin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林廷軒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M23-31421</w:t>
            </w:r>
          </w:p>
        </w:tc>
      </w:tr>
      <w:tr w:rsidR="00C84BA5" w:rsidRPr="00CD66BE" w:rsidTr="00DA786D">
        <w:trPr>
          <w:trHeight w:val="698"/>
        </w:trPr>
        <w:tc>
          <w:tcPr>
            <w:tcW w:w="456" w:type="dxa"/>
            <w:vAlign w:val="center"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10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6010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OT</w:t>
            </w:r>
          </w:p>
        </w:tc>
        <w:tc>
          <w:tcPr>
            <w:tcW w:w="4320" w:type="dxa"/>
            <w:vAlign w:val="center"/>
          </w:tcPr>
          <w:p w:rsidR="00C84BA5" w:rsidRPr="00CD66BE" w:rsidRDefault="00C84BA5" w:rsidP="00DA786D">
            <w:pPr>
              <w:widowControl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LEUNG Jaime Chung Yi</w:t>
            </w:r>
          </w:p>
        </w:tc>
        <w:tc>
          <w:tcPr>
            <w:tcW w:w="1557" w:type="dxa"/>
            <w:vAlign w:val="center"/>
          </w:tcPr>
          <w:p w:rsidR="00C84BA5" w:rsidRPr="00CD66BE" w:rsidRDefault="00C84BA5" w:rsidP="00DA786D">
            <w:pPr>
              <w:widowControl/>
              <w:snapToGrid w:val="0"/>
              <w:spacing w:line="340" w:lineRule="exact"/>
              <w:jc w:val="center"/>
            </w:pPr>
            <w:r w:rsidRPr="00CD66BE">
              <w:rPr>
                <w:rFonts w:hint="eastAsia"/>
              </w:rPr>
              <w:t>梁頌爾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84BA5" w:rsidRPr="00CD66BE" w:rsidRDefault="00C84BA5" w:rsidP="00DA786D">
            <w:pPr>
              <w:widowControl/>
              <w:jc w:val="center"/>
              <w:rPr>
                <w:color w:val="000000"/>
                <w:kern w:val="0"/>
              </w:rPr>
            </w:pPr>
            <w:r w:rsidRPr="00CD66BE">
              <w:rPr>
                <w:color w:val="000000"/>
                <w:kern w:val="0"/>
              </w:rPr>
              <w:t>M22-30833</w:t>
            </w:r>
          </w:p>
        </w:tc>
      </w:tr>
    </w:tbl>
    <w:p w:rsidR="00B66B99" w:rsidRPr="00CD66BE" w:rsidRDefault="00B66B99"/>
    <w:sectPr w:rsidR="00B66B99" w:rsidRPr="00CD66BE" w:rsidSect="000E448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E0" w:rsidRDefault="00FC45E0" w:rsidP="00C204F3">
      <w:r>
        <w:separator/>
      </w:r>
    </w:p>
  </w:endnote>
  <w:endnote w:type="continuationSeparator" w:id="1">
    <w:p w:rsidR="00FC45E0" w:rsidRDefault="00FC45E0" w:rsidP="00C2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E0" w:rsidRDefault="00FC45E0" w:rsidP="00C204F3">
      <w:r>
        <w:separator/>
      </w:r>
    </w:p>
  </w:footnote>
  <w:footnote w:type="continuationSeparator" w:id="1">
    <w:p w:rsidR="00FC45E0" w:rsidRDefault="00FC45E0" w:rsidP="00C2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013C"/>
    <w:multiLevelType w:val="hybridMultilevel"/>
    <w:tmpl w:val="2998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4933"/>
    <w:rsid w:val="00001C9D"/>
    <w:rsid w:val="000828B4"/>
    <w:rsid w:val="000E050E"/>
    <w:rsid w:val="000E448F"/>
    <w:rsid w:val="00164EE6"/>
    <w:rsid w:val="002E7B66"/>
    <w:rsid w:val="005005F7"/>
    <w:rsid w:val="00530797"/>
    <w:rsid w:val="0066096B"/>
    <w:rsid w:val="00674ED4"/>
    <w:rsid w:val="006D7AF0"/>
    <w:rsid w:val="0077081E"/>
    <w:rsid w:val="007F07AA"/>
    <w:rsid w:val="009F5108"/>
    <w:rsid w:val="00B404F2"/>
    <w:rsid w:val="00B66B99"/>
    <w:rsid w:val="00BF760B"/>
    <w:rsid w:val="00C04933"/>
    <w:rsid w:val="00C204F3"/>
    <w:rsid w:val="00C84BA5"/>
    <w:rsid w:val="00CD66BE"/>
    <w:rsid w:val="00D4377A"/>
    <w:rsid w:val="00D97C5F"/>
    <w:rsid w:val="00DD6EA5"/>
    <w:rsid w:val="00E96AF6"/>
    <w:rsid w:val="00EC4D7E"/>
    <w:rsid w:val="00ED0540"/>
    <w:rsid w:val="00FC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33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74ED4"/>
    <w:pPr>
      <w:snapToGrid w:val="0"/>
      <w:ind w:right="-180" w:firstLine="600"/>
      <w:jc w:val="both"/>
    </w:pPr>
    <w:rPr>
      <w:sz w:val="28"/>
      <w:szCs w:val="20"/>
    </w:rPr>
  </w:style>
  <w:style w:type="character" w:customStyle="1" w:styleId="a4">
    <w:name w:val="本文縮排 字元"/>
    <w:basedOn w:val="a0"/>
    <w:link w:val="a3"/>
    <w:semiHidden/>
    <w:rsid w:val="00674ED4"/>
    <w:rPr>
      <w:rFonts w:ascii="Times New Roman" w:eastAsia="PMingLiU" w:hAnsi="Times New Roman" w:cs="Times New Roman"/>
      <w:kern w:val="2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C204F3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C204F3"/>
    <w:rPr>
      <w:rFonts w:ascii="Times New Roman" w:eastAsia="PMingLiU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204F3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C204F3"/>
    <w:rPr>
      <w:rFonts w:ascii="Times New Roman" w:eastAsia="PMingLiU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Chiann, Or Ting Chi 柯庭芝</dc:creator>
  <cp:keywords/>
  <dc:description/>
  <cp:lastModifiedBy>user</cp:lastModifiedBy>
  <cp:revision>25</cp:revision>
  <cp:lastPrinted>2024-07-16T03:57:00Z</cp:lastPrinted>
  <dcterms:created xsi:type="dcterms:W3CDTF">2024-07-16T03:42:00Z</dcterms:created>
  <dcterms:modified xsi:type="dcterms:W3CDTF">2024-07-18T03:38:00Z</dcterms:modified>
</cp:coreProperties>
</file>